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A62" w:rsidRDefault="003F7964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E607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71B7" w:rsidRDefault="007C71B7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71B7" w:rsidRDefault="007C71B7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71B7" w:rsidRDefault="007C71B7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Pr="007C71B7" w:rsidRDefault="001E3A62" w:rsidP="001E3A62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7C71B7">
        <w:rPr>
          <w:rFonts w:ascii="Times New Roman" w:eastAsia="Times New Roman" w:hAnsi="Times New Roman" w:cs="Times New Roman"/>
          <w:b/>
          <w:i/>
          <w:sz w:val="40"/>
          <w:szCs w:val="40"/>
        </w:rPr>
        <w:t>Рабочая программа</w:t>
      </w:r>
    </w:p>
    <w:p w:rsidR="007C71B7" w:rsidRDefault="007C71B7" w:rsidP="001E3A62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по предмету </w:t>
      </w:r>
      <w:r w:rsidRPr="007C71B7">
        <w:rPr>
          <w:rFonts w:ascii="Times New Roman" w:eastAsia="Times New Roman" w:hAnsi="Times New Roman" w:cs="Times New Roman"/>
          <w:b/>
          <w:i/>
          <w:sz w:val="40"/>
          <w:szCs w:val="40"/>
        </w:rPr>
        <w:t>«Ручной труд»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</w:p>
    <w:p w:rsidR="001E3A62" w:rsidRDefault="001E3A62" w:rsidP="001E3A62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7C71B7">
        <w:rPr>
          <w:rFonts w:ascii="Times New Roman" w:eastAsia="Times New Roman" w:hAnsi="Times New Roman" w:cs="Times New Roman"/>
          <w:b/>
          <w:i/>
          <w:sz w:val="40"/>
          <w:szCs w:val="40"/>
        </w:rPr>
        <w:t>для обучающихся с интеллектуальными нарушениями</w:t>
      </w:r>
    </w:p>
    <w:p w:rsidR="007C71B7" w:rsidRPr="007C71B7" w:rsidRDefault="007C71B7" w:rsidP="001E3A62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4 класс</w:t>
      </w:r>
    </w:p>
    <w:p w:rsidR="001E3A62" w:rsidRPr="007C71B7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1E3A62" w:rsidRPr="007C71B7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3A62" w:rsidRDefault="001E3A62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6D5D" w:rsidRPr="00EF6646" w:rsidRDefault="00036D5D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F6646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:rsidR="00036D5D" w:rsidRPr="002001F3" w:rsidRDefault="00036D5D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D0EA7" w:rsidRPr="00CD0EA7" w:rsidRDefault="00036D5D" w:rsidP="00C64F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Рабочая программа 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предмету </w:t>
      </w:r>
      <w:r w:rsidR="00CD0EA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D0EA7" w:rsidRPr="00CD0EA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учно</w:t>
      </w:r>
      <w:r w:rsidR="00CD0EA7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труд</w:t>
      </w:r>
      <w:r w:rsidR="00CD0EA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для 4 класса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0EA7" w:rsidRP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составлена на основе следующих нормативных документов: </w:t>
      </w:r>
    </w:p>
    <w:p w:rsidR="00CD0EA7" w:rsidRPr="00CD0EA7" w:rsidRDefault="00CD0EA7" w:rsidP="00C64F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-Федерального государственного образовательного стандарта образования обучающихся с умственной отсталостью (интеллектуальными </w:t>
      </w:r>
      <w:proofErr w:type="gramStart"/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нарушениями)  (</w:t>
      </w:r>
      <w:proofErr w:type="gramEnd"/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образования и науки РФ от 19.12.2014г. № 1599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CD0EA7" w:rsidRPr="00CD0EA7" w:rsidRDefault="00CD0EA7" w:rsidP="00C64F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-Примерной адаптированной основной общеобразовательной программы образования обучающихся с умственной отсталостью (</w:t>
      </w:r>
      <w:proofErr w:type="gramStart"/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интеллектуальными  (</w:t>
      </w:r>
      <w:proofErr w:type="gramEnd"/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одобрена решением федерального учебно-методического объединения по общему образованию (протокол  от 22 декабря  2015 г. № 4/15)</w:t>
      </w:r>
    </w:p>
    <w:p w:rsidR="00CD0EA7" w:rsidRDefault="00CD0EA7" w:rsidP="00C64F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-Федерального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  <w:r w:rsidR="00036D5D"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036D5D" w:rsidRPr="002001F3" w:rsidRDefault="00036D5D" w:rsidP="00C64F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34 часа в год – 1 час</w:t>
      </w:r>
      <w:r w:rsidRPr="002001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неделю.</w:t>
      </w:r>
    </w:p>
    <w:p w:rsidR="00036D5D" w:rsidRPr="002001F3" w:rsidRDefault="00036D5D" w:rsidP="00C64F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Для реализации программы используется учебно-методический комплект В.В. Воронковой: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учебник 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>Технология. Ручной труд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4класс, Л.А. Кузнецова, Я.С. Симукова, Санкт-Петербург филиал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издательства 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Просвещение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20</w:t>
      </w:r>
      <w:r w:rsidR="000C3586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036D5D" w:rsidRPr="002001F3" w:rsidRDefault="00036D5D" w:rsidP="00C64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sz w:val="28"/>
          <w:szCs w:val="28"/>
        </w:rPr>
        <w:t xml:space="preserve">       Обучение труду в младших классах направлено на решение следующих </w:t>
      </w:r>
      <w:r w:rsidRPr="002001F3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036D5D" w:rsidRPr="002001F3" w:rsidRDefault="00036D5D" w:rsidP="00C64F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воспитание положительных качеств личности ученика (трудолюбия, настойчивости, умения работать в коллективе и т. д.);</w:t>
      </w:r>
    </w:p>
    <w:p w:rsidR="00036D5D" w:rsidRPr="002001F3" w:rsidRDefault="00036D5D" w:rsidP="00C64F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уважение к людям труда;</w:t>
      </w:r>
    </w:p>
    <w:p w:rsidR="00036D5D" w:rsidRPr="002001F3" w:rsidRDefault="00036D5D" w:rsidP="00C64F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036D5D" w:rsidRPr="002001F3" w:rsidRDefault="00036D5D" w:rsidP="00C64F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формирование организационных умений в труде 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036D5D" w:rsidRPr="002001F3" w:rsidRDefault="00036D5D" w:rsidP="00C64F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001F3">
        <w:rPr>
          <w:rFonts w:ascii="Times New Roman" w:eastAsia="Times New Roman" w:hAnsi="Times New Roman" w:cs="Times New Roman"/>
          <w:b/>
          <w:sz w:val="28"/>
          <w:szCs w:val="28"/>
        </w:rPr>
        <w:t>Формирование умений:</w:t>
      </w:r>
    </w:p>
    <w:p w:rsidR="00036D5D" w:rsidRPr="002001F3" w:rsidRDefault="00036D5D" w:rsidP="00C64F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ориентироваться в задании (анализировать объект, условия работы);</w:t>
      </w:r>
    </w:p>
    <w:p w:rsidR="00036D5D" w:rsidRPr="002001F3" w:rsidRDefault="00036D5D" w:rsidP="00C64F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036D5D" w:rsidRPr="002001F3" w:rsidRDefault="00036D5D" w:rsidP="00C64F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036D5D" w:rsidRPr="00CC6CAF" w:rsidRDefault="007C71B7" w:rsidP="00C64F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36D5D" w:rsidRPr="002001F3">
        <w:rPr>
          <w:rFonts w:ascii="Times New Roman" w:eastAsia="Calibri" w:hAnsi="Times New Roman" w:cs="Times New Roman"/>
          <w:sz w:val="28"/>
          <w:szCs w:val="28"/>
        </w:rPr>
        <w:t xml:space="preserve">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036D5D" w:rsidRDefault="00036D5D" w:rsidP="00C64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01F3">
        <w:rPr>
          <w:rFonts w:ascii="Times New Roman" w:eastAsia="Times New Roman" w:hAnsi="Times New Roman" w:cs="Times New Roman"/>
          <w:sz w:val="28"/>
          <w:szCs w:val="28"/>
        </w:rPr>
        <w:t>Вся работа на уроках должна носить целенаправленный характер, способствовать развитию самостоятельности обучающихся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036D5D" w:rsidRDefault="00036D5D" w:rsidP="00C64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D5D" w:rsidRPr="004D7942" w:rsidRDefault="00036D5D" w:rsidP="0003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942">
        <w:rPr>
          <w:rFonts w:ascii="Times New Roman" w:eastAsia="Times New Roman" w:hAnsi="Times New Roman" w:cs="Times New Roman"/>
          <w:b/>
          <w:sz w:val="28"/>
          <w:szCs w:val="28"/>
        </w:rPr>
        <w:t>Результаты изучения предмета обеспечивает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дпосылки к формированию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личност</w:t>
      </w:r>
      <w:r w:rsidRPr="004D7942">
        <w:rPr>
          <w:rFonts w:ascii="Times New Roman" w:eastAsia="Times New Roman" w:hAnsi="Times New Roman" w:cs="Times New Roman"/>
          <w:b/>
          <w:sz w:val="28"/>
          <w:szCs w:val="28"/>
        </w:rPr>
        <w:t>ных,  метапредметных</w:t>
      </w:r>
      <w:proofErr w:type="gramEnd"/>
      <w:r w:rsidRPr="004D7942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предметных результатов:</w:t>
      </w:r>
    </w:p>
    <w:p w:rsidR="00036D5D" w:rsidRPr="004D7942" w:rsidRDefault="00036D5D" w:rsidP="0003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D5D" w:rsidRPr="004D7942" w:rsidRDefault="00036D5D" w:rsidP="00036D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4D7942">
        <w:rPr>
          <w:b/>
          <w:bCs/>
          <w:color w:val="000000"/>
          <w:sz w:val="28"/>
          <w:szCs w:val="28"/>
        </w:rPr>
        <w:t>Личностными результатами изучения предмета являются: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Проявление познавательных интересов и активности в данной области предметной трудовой деятельности;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Развитие трудолюбия и ответственности за качество своей работы;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Бережное отношение к природным и хозяйственным ресурсам;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Развитие образного восприятия и освоение способов творческого самовыражения личности;</w:t>
      </w:r>
    </w:p>
    <w:p w:rsidR="00036D5D" w:rsidRPr="004D7942" w:rsidRDefault="00036D5D" w:rsidP="00C64F8E">
      <w:pPr>
        <w:pStyle w:val="a3"/>
        <w:numPr>
          <w:ilvl w:val="0"/>
          <w:numId w:val="3"/>
        </w:numPr>
        <w:tabs>
          <w:tab w:val="clear" w:pos="720"/>
          <w:tab w:val="left" w:pos="142"/>
        </w:tabs>
        <w:spacing w:before="0" w:beforeAutospacing="0" w:after="0" w:afterAutospacing="0" w:line="220" w:lineRule="atLeast"/>
        <w:ind w:left="0" w:firstLine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Гармонизация интеллектуального и эмоционального развития;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Формирование мировоззрения, целостного представления о мире, о формах декоративно-прикладного искусства;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Формирование готовности к труду, навыков самостоятельной работы;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Развитие умений и навыков познания и самопознания через накопление опыта эстетического переживания;</w:t>
      </w:r>
    </w:p>
    <w:p w:rsidR="00036D5D" w:rsidRPr="00CC6CAF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Умение познавать окружающий мир и свою роль в нем как преобразователя, через учебную трудовую деятельность.</w:t>
      </w:r>
    </w:p>
    <w:p w:rsidR="00036D5D" w:rsidRPr="004D7942" w:rsidRDefault="00036D5D" w:rsidP="00036D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4D7942">
        <w:rPr>
          <w:b/>
          <w:bCs/>
          <w:color w:val="000000"/>
          <w:sz w:val="28"/>
          <w:szCs w:val="28"/>
        </w:rPr>
        <w:t>Метапредметные результаты</w:t>
      </w:r>
      <w:r>
        <w:rPr>
          <w:b/>
          <w:bCs/>
          <w:color w:val="000000"/>
          <w:sz w:val="28"/>
          <w:szCs w:val="28"/>
        </w:rPr>
        <w:t xml:space="preserve"> изучения предмета</w:t>
      </w:r>
      <w:r w:rsidRPr="004D7942">
        <w:rPr>
          <w:b/>
          <w:bCs/>
          <w:color w:val="000000"/>
          <w:sz w:val="28"/>
          <w:szCs w:val="28"/>
        </w:rPr>
        <w:t>: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</w:t>
      </w:r>
      <w:r w:rsidRPr="004D7942">
        <w:rPr>
          <w:color w:val="000000"/>
          <w:sz w:val="28"/>
          <w:szCs w:val="28"/>
        </w:rPr>
        <w:t xml:space="preserve"> норм и правил культуры труда;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</w:t>
      </w:r>
      <w:r w:rsidRPr="004D7942">
        <w:rPr>
          <w:color w:val="000000"/>
          <w:sz w:val="28"/>
          <w:szCs w:val="28"/>
        </w:rPr>
        <w:t xml:space="preserve"> норм и правил безопасности познавательно-трудовой деятельности;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4D7942">
        <w:rPr>
          <w:color w:val="000000"/>
          <w:sz w:val="28"/>
          <w:szCs w:val="28"/>
        </w:rPr>
        <w:t xml:space="preserve"> творческого образного, эстетического типа мышления, формировании целостного восприятия мира;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4D7942">
        <w:rPr>
          <w:color w:val="000000"/>
          <w:sz w:val="28"/>
          <w:szCs w:val="28"/>
        </w:rPr>
        <w:t xml:space="preserve"> зрительной памяти, фантазии, воображения, творческой интуиции;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4D7942">
        <w:rPr>
          <w:color w:val="000000"/>
          <w:sz w:val="28"/>
          <w:szCs w:val="28"/>
        </w:rPr>
        <w:t xml:space="preserve"> умения выделять главное, устанавливать взаимосвязь между общим и частным, планировать свою работу, осуществлять самоконтроль;</w:t>
      </w:r>
    </w:p>
    <w:p w:rsidR="00036D5D" w:rsidRPr="00CC6CAF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</w:t>
      </w:r>
      <w:r w:rsidRPr="004D7942">
        <w:rPr>
          <w:color w:val="000000"/>
          <w:sz w:val="28"/>
          <w:szCs w:val="28"/>
        </w:rPr>
        <w:t xml:space="preserve"> зрительно-двигательной координации, эмоционально-волевой сферы, глазомерных навыков.</w:t>
      </w:r>
    </w:p>
    <w:p w:rsidR="00036D5D" w:rsidRPr="004D7942" w:rsidRDefault="00036D5D" w:rsidP="00036D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7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результаты: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свойств материалов</w:t>
      </w:r>
      <w:r w:rsidR="007C7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 при</w:t>
      </w:r>
      <w:proofErr w:type="gramEnd"/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работе: цвет, форма, величина, знании видов соединений;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и норм поведения на уроке; анализа качества готового изделия;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организовать свое рабочее место (соответствие с требованиями учителя);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соблюдать технику безопасности при работе с колющими и режущими инструментами (ножницы, шило, игла), пачкающимися материалами (клей, краска, пластилин);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ориентироваться в задании, составлять план работы;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подбирать материалы и инструменты для работы;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употреблять в речи технические термины;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анализировать изделие;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соблюдать </w:t>
      </w:r>
      <w:proofErr w:type="gramStart"/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 пове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 ТБ на уроках ручного труда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b/>
          <w:sz w:val="28"/>
          <w:szCs w:val="28"/>
        </w:rPr>
        <w:t>Минимальный уровень: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правила организации рабочего места в зависимости от характера выполняемой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выполнять их с большей долей самостоятельности;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lastRenderedPageBreak/>
        <w:t>- знать названия некоторых поделочных материалов, называть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правила техники безопасной работы с колющими и разящими инструментами;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виды трудовых работ;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основные приемы работы, выполнять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выполнять простые инструкции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отвечать на простые вопросы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названия инструментов, используемых на уроках ручного труда, показывать,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использовать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анализировать объект, подлежащий изготовлению, подбирать материал, определять 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соединения деталей с помощью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использовать в работе доступные материалы, конструировать из них с помощью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оценивать свою работу;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осуществлять текущий самоконтроль выполняемых практических действий, корректировать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их в процессе работы с большей долей самостоятельности;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b/>
          <w:sz w:val="28"/>
          <w:szCs w:val="28"/>
        </w:rPr>
        <w:t>Достаточный уровень: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правила организации рабочего места в зависимости от характера выполняемой работы,</w:t>
      </w:r>
      <w:r w:rsidR="00CD0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выполнять их самостоятельно;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названия некоторых поделочных материалов, называть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виды трудовых работ;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отвечать на простые вопросы;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выполнять простые инструкции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названия инструментов, используемых на уроках ручного труда, показывать и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использовать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основные приемы работы, выполнять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правила техники безопасной работы с колющими и разящими инструментами;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анализировать объект, подлежащий изготовлению, подбираться материал, определять 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соединения деталей;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использовать в работе доступные материалы, конструировать из них;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оценивать свою работу;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осуществлять текущий самоконтроль выполняемых практических действий, корректировать</w:t>
      </w:r>
      <w:r w:rsidRPr="00CC6CAF"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их в процессе работы с большей долей самостоятельности;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использовать в работе доступные материалы, конструировать из них с помощью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-выполнять инструкции при решении учебных задач;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выполнять на бумаге разметку с помощью складывания, по выкройке, по линейке;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 xml:space="preserve">- конструировать из бумаги на основе </w:t>
      </w:r>
      <w:proofErr w:type="spellStart"/>
      <w:r w:rsidRPr="00CC6CAF">
        <w:rPr>
          <w:rFonts w:ascii="Times New Roman" w:eastAsia="Times New Roman" w:hAnsi="Times New Roman" w:cs="Times New Roman"/>
          <w:sz w:val="28"/>
          <w:szCs w:val="28"/>
        </w:rPr>
        <w:t>сминания</w:t>
      </w:r>
      <w:proofErr w:type="spellEnd"/>
      <w:r w:rsidRPr="00CC6CAF">
        <w:rPr>
          <w:rFonts w:ascii="Times New Roman" w:eastAsia="Times New Roman" w:hAnsi="Times New Roman" w:cs="Times New Roman"/>
          <w:sz w:val="28"/>
          <w:szCs w:val="28"/>
        </w:rPr>
        <w:t>, сгибания;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применять прямолинейное и криволинейное вырезывание с помощью ножниц;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конструировать из природных материалов;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пользоваться простейшими приемами лепки: тянуть из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елого куска, примазывать части,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 xml:space="preserve">делать </w:t>
      </w:r>
      <w:proofErr w:type="spellStart"/>
      <w:r w:rsidRPr="00CC6CAF">
        <w:rPr>
          <w:rFonts w:ascii="Times New Roman" w:eastAsia="Times New Roman" w:hAnsi="Times New Roman" w:cs="Times New Roman"/>
          <w:sz w:val="28"/>
          <w:szCs w:val="28"/>
        </w:rPr>
        <w:t>налепы</w:t>
      </w:r>
      <w:proofErr w:type="spellEnd"/>
      <w:r w:rsidRPr="00CC6CAF">
        <w:rPr>
          <w:rFonts w:ascii="Times New Roman" w:eastAsia="Times New Roman" w:hAnsi="Times New Roman" w:cs="Times New Roman"/>
          <w:sz w:val="28"/>
          <w:szCs w:val="28"/>
        </w:rPr>
        <w:t>, заглаживать поверхность;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соблюдать последовательность технологических опе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раций при изготовлении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сборке 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изделия</w:t>
      </w:r>
      <w:proofErr w:type="gramEnd"/>
      <w:r w:rsidRPr="00CC6C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осуществлять декоративное оформление и отделку изделий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D5D" w:rsidRPr="00D5271F" w:rsidRDefault="00036D5D" w:rsidP="00036D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  <w:r w:rsidRPr="00D5271F">
        <w:rPr>
          <w:b/>
          <w:bCs/>
          <w:color w:val="000000"/>
          <w:sz w:val="28"/>
          <w:szCs w:val="28"/>
        </w:rPr>
        <w:t>Проверка ЗУН учащихся </w:t>
      </w:r>
      <w:r>
        <w:rPr>
          <w:b/>
          <w:bCs/>
          <w:color w:val="000000"/>
          <w:sz w:val="28"/>
          <w:szCs w:val="28"/>
        </w:rPr>
        <w:t xml:space="preserve">по предмету </w:t>
      </w:r>
      <w:r w:rsidR="00CD0EA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Ручной труд</w:t>
      </w:r>
      <w:r w:rsidR="00CD0EA7">
        <w:rPr>
          <w:b/>
          <w:bCs/>
          <w:color w:val="000000"/>
          <w:sz w:val="28"/>
          <w:szCs w:val="28"/>
        </w:rPr>
        <w:t>»</w:t>
      </w:r>
      <w:r w:rsidRPr="00D5271F">
        <w:rPr>
          <w:b/>
          <w:bCs/>
          <w:color w:val="000000"/>
          <w:sz w:val="28"/>
          <w:szCs w:val="28"/>
        </w:rPr>
        <w:t>.</w:t>
      </w:r>
    </w:p>
    <w:p w:rsidR="00036D5D" w:rsidRDefault="00036D5D" w:rsidP="00036D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271F">
        <w:rPr>
          <w:color w:val="000000"/>
          <w:sz w:val="28"/>
          <w:szCs w:val="28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036D5D" w:rsidRDefault="00036D5D" w:rsidP="00036D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092C" w:rsidRPr="0097092C" w:rsidRDefault="0097092C" w:rsidP="009709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7092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Календарно-тематическое планирование </w:t>
      </w:r>
    </w:p>
    <w:p w:rsidR="0097092C" w:rsidRPr="0097092C" w:rsidRDefault="0097092C" w:rsidP="009709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7092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предмету «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Ручной </w:t>
      </w: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труд</w:t>
      </w:r>
      <w:r w:rsidRPr="0097092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  <w:r w:rsidR="002D56E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97092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</w:t>
      </w:r>
      <w:proofErr w:type="gramEnd"/>
      <w:r w:rsidRPr="0097092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класс</w:t>
      </w:r>
    </w:p>
    <w:p w:rsidR="00036D5D" w:rsidRPr="002001F3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803"/>
        <w:gridCol w:w="993"/>
        <w:gridCol w:w="994"/>
        <w:gridCol w:w="995"/>
      </w:tblGrid>
      <w:tr w:rsidR="00036D5D" w:rsidRPr="002001F3" w:rsidTr="00AB59F1">
        <w:trPr>
          <w:trHeight w:val="5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D5D" w:rsidRPr="00545256" w:rsidRDefault="00036D5D" w:rsidP="00CD0EA7">
            <w:pPr>
              <w:tabs>
                <w:tab w:val="left" w:pos="1080"/>
              </w:tabs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36D5D" w:rsidRPr="00545256" w:rsidRDefault="00036D5D" w:rsidP="00CD0EA7">
            <w:pPr>
              <w:tabs>
                <w:tab w:val="left" w:pos="1080"/>
              </w:tabs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6D5D" w:rsidRPr="00545256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036D5D" w:rsidRPr="00545256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ind w:left="-4968" w:firstLine="49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6D5D" w:rsidRPr="002001F3" w:rsidTr="00AB59F1">
        <w:trPr>
          <w:trHeight w:val="8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tabs>
                <w:tab w:val="left" w:pos="1080"/>
              </w:tabs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ind w:left="-4968" w:firstLine="49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ind w:left="-4968" w:firstLine="49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036D5D" w:rsidRPr="00457A7D" w:rsidTr="00CD0EA7">
        <w:trPr>
          <w:trHeight w:val="338"/>
        </w:trPr>
        <w:tc>
          <w:tcPr>
            <w:tcW w:w="107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D5D" w:rsidRPr="00457A7D" w:rsidRDefault="00036D5D" w:rsidP="00CD0EA7">
            <w:pPr>
              <w:spacing w:after="0" w:line="240" w:lineRule="auto"/>
              <w:ind w:left="-4968" w:firstLine="49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C64F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бумагой</w:t>
            </w: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64F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036D5D" w:rsidRPr="00457A7D" w:rsidTr="00AB59F1"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знаешь о бумаге? Виды бумаги. Технологические операции с бумагой.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Фигурка «Рыбка». Игра «Геометрический конструктор».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6C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знаешь о ткани? Виды ткани. Технологические операции при работе с нитками и тканью.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6C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Скручивание ткани. Игрушка «Кукла-скрутка».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6C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Default="00CC5D6C" w:rsidP="00CC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«Салфетка с аппликацией».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6C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с подвижным соединением деталей «Цыплёнок в скорлупе».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6C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«Летающий диск».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6C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Игрушка из бумажных кругов «Попугай».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6C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«Конверта для писем» с клеевым соединением деталей.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6C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«Коврик с геометрическим орнаментом».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C5D6C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C5D6C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«Закладка для книг из зигзагообразных полос».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</w:t>
            </w:r>
            <w:r w:rsidR="00CC5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различными материалами</w:t>
            </w: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C5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B5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AB59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«Салфетка-прихватка».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AB59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надо знать о металле. Применение металла. Технология ручной обработки металла.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AB59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Изделие «Дерево».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сжимание, скручивание алюминиевой фольги.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AB59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«Геометрическая фигура-раскладка».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AB59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«Объёмное ёлочное украшение».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B73821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«Растягивающаяся игрушка».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B73821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разметки с опорой на чертёж. Летающая модель «Планёр».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B73821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Связывание ниток в пучок. Изделие «Цветок из ниток».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«Помпон из ниток».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Изгибание проволоки. Изделия «Декоративные фигурки птиц, зверей, человечков».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изделий из разных материалов.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из проволоки, бумаги и ниток «Муха».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из проволоки, бумаги и ниток Паук».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«Открытая коробочка». Складывание из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AB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«Коробочка».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ты знаешь о древесине? Материалы, инструменты.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карандашной стружки. Приёмы соединения кусочков карандашной стружки.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древесных заготовок. Аппликация «Дом».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705DF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пуговиц. Технология пришивания пуговиц с ушком.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8A3C1E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Картонажные изделия. Изделия в переплёте. Материалы. Инструменты и приспособления.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8A3C1E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записной книжки-раскладушки с переплётной крышкой.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8A3C1E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«Подушечка для игл».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C5D6C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AB59F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E6070F" w:rsidRDefault="00E07C6F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8A3C1E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«Тряпичная игрушка-подушка».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5B96" w:rsidRDefault="00805B96"/>
    <w:sectPr w:rsidR="00805B96" w:rsidSect="00036D5D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3CF"/>
    <w:multiLevelType w:val="hybridMultilevel"/>
    <w:tmpl w:val="8258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6F97"/>
    <w:multiLevelType w:val="hybridMultilevel"/>
    <w:tmpl w:val="BB8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67DB6"/>
    <w:multiLevelType w:val="multilevel"/>
    <w:tmpl w:val="1B8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91EF9"/>
    <w:multiLevelType w:val="multilevel"/>
    <w:tmpl w:val="C0C4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D2FAD"/>
    <w:multiLevelType w:val="hybridMultilevel"/>
    <w:tmpl w:val="0198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02747">
    <w:abstractNumId w:val="1"/>
  </w:num>
  <w:num w:numId="2" w16cid:durableId="951941094">
    <w:abstractNumId w:val="0"/>
  </w:num>
  <w:num w:numId="3" w16cid:durableId="2030057145">
    <w:abstractNumId w:val="2"/>
  </w:num>
  <w:num w:numId="4" w16cid:durableId="1890874140">
    <w:abstractNumId w:val="3"/>
  </w:num>
  <w:num w:numId="5" w16cid:durableId="458112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D5D"/>
    <w:rsid w:val="00036D5D"/>
    <w:rsid w:val="000C3586"/>
    <w:rsid w:val="001E3A62"/>
    <w:rsid w:val="002D56EF"/>
    <w:rsid w:val="003F7964"/>
    <w:rsid w:val="00705DF1"/>
    <w:rsid w:val="007C71B7"/>
    <w:rsid w:val="00805B96"/>
    <w:rsid w:val="008A3C1E"/>
    <w:rsid w:val="0097092C"/>
    <w:rsid w:val="00AB59F1"/>
    <w:rsid w:val="00C64F8E"/>
    <w:rsid w:val="00CC5D6C"/>
    <w:rsid w:val="00CD0EA7"/>
    <w:rsid w:val="00E07C6F"/>
    <w:rsid w:val="00E6070F"/>
    <w:rsid w:val="00E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6204"/>
  <w15:docId w15:val="{BB65CF06-85A2-4666-BADA-11456497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6D5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Azrael</dc:creator>
  <cp:keywords/>
  <dc:description/>
  <cp:lastModifiedBy>Елена Лигачёва</cp:lastModifiedBy>
  <cp:revision>12</cp:revision>
  <dcterms:created xsi:type="dcterms:W3CDTF">2019-09-16T17:45:00Z</dcterms:created>
  <dcterms:modified xsi:type="dcterms:W3CDTF">2023-07-18T10:03:00Z</dcterms:modified>
</cp:coreProperties>
</file>